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2814" w:rsidTr="006A2814">
        <w:tc>
          <w:tcPr>
            <w:tcW w:w="14390" w:type="dxa"/>
            <w:shd w:val="clear" w:color="auto" w:fill="002060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Worth Valley Primary School</w:t>
            </w:r>
          </w:p>
        </w:tc>
      </w:tr>
      <w:tr w:rsidR="006A2814" w:rsidTr="006A2814">
        <w:tc>
          <w:tcPr>
            <w:tcW w:w="14390" w:type="dxa"/>
            <w:shd w:val="clear" w:color="auto" w:fill="BDD6EE" w:themeFill="accent1" w:themeFillTint="66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 xml:space="preserve">Year </w:t>
            </w:r>
            <w:r w:rsidR="007A4E0D">
              <w:rPr>
                <w:b/>
              </w:rPr>
              <w:t>3</w:t>
            </w:r>
            <w:r w:rsidRPr="006A2814">
              <w:rPr>
                <w:b/>
              </w:rPr>
              <w:t xml:space="preserve"> Grammar, punctuation and spelling overview</w:t>
            </w:r>
          </w:p>
        </w:tc>
      </w:tr>
    </w:tbl>
    <w:p w:rsidR="006A2814" w:rsidRDefault="006A281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8801CF" w:rsidTr="001920E2">
        <w:tc>
          <w:tcPr>
            <w:tcW w:w="14454" w:type="dxa"/>
            <w:gridSpan w:val="6"/>
            <w:shd w:val="clear" w:color="auto" w:fill="BDD6EE" w:themeFill="accent1" w:themeFillTint="66"/>
          </w:tcPr>
          <w:p w:rsidR="008801CF" w:rsidRPr="001802A7" w:rsidRDefault="008801CF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A322FD" w:rsidTr="0000144C">
        <w:tc>
          <w:tcPr>
            <w:tcW w:w="2409" w:type="dxa"/>
          </w:tcPr>
          <w:p w:rsidR="00EB00F8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Nouns and pronouns for clarity</w:t>
            </w:r>
          </w:p>
        </w:tc>
        <w:tc>
          <w:tcPr>
            <w:tcW w:w="2409" w:type="dxa"/>
          </w:tcPr>
          <w:p w:rsidR="00A322FD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Consonants and vowels</w:t>
            </w:r>
          </w:p>
        </w:tc>
        <w:tc>
          <w:tcPr>
            <w:tcW w:w="2409" w:type="dxa"/>
          </w:tcPr>
          <w:p w:rsidR="00A322FD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Suffixes: adverbs ending -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409" w:type="dxa"/>
          </w:tcPr>
          <w:p w:rsidR="00A322FD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</w:t>
            </w:r>
          </w:p>
          <w:p w:rsidR="007A4E0D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perfect and simple past</w:t>
            </w:r>
          </w:p>
        </w:tc>
        <w:tc>
          <w:tcPr>
            <w:tcW w:w="2409" w:type="dxa"/>
          </w:tcPr>
          <w:p w:rsidR="00913F0C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Subordinate clauses</w:t>
            </w:r>
          </w:p>
          <w:p w:rsidR="007A4E0D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Conjunctions to create subordinate clauses</w:t>
            </w:r>
          </w:p>
        </w:tc>
        <w:tc>
          <w:tcPr>
            <w:tcW w:w="2409" w:type="dxa"/>
          </w:tcPr>
          <w:p w:rsidR="00A322FD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732FBD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  <w:p w:rsidR="007A4E0D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 adjectives</w:t>
            </w:r>
          </w:p>
        </w:tc>
        <w:tc>
          <w:tcPr>
            <w:tcW w:w="2409" w:type="dxa"/>
          </w:tcPr>
          <w:p w:rsidR="003F4E7C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‘A’ or ‘An’</w:t>
            </w:r>
          </w:p>
        </w:tc>
        <w:tc>
          <w:tcPr>
            <w:tcW w:w="2409" w:type="dxa"/>
          </w:tcPr>
          <w:p w:rsidR="00A322FD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Prefixes: super-, anti-, auto-, trans-, over-</w:t>
            </w:r>
          </w:p>
        </w:tc>
        <w:tc>
          <w:tcPr>
            <w:tcW w:w="2409" w:type="dxa"/>
          </w:tcPr>
          <w:p w:rsidR="003F4E7C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</w:t>
            </w:r>
          </w:p>
          <w:p w:rsidR="007A4E0D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</w:t>
            </w:r>
          </w:p>
          <w:p w:rsidR="003D6496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tense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F4E7C" w:rsidRPr="001802A7" w:rsidRDefault="007A4E0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Apostrophes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4D0BF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</w:t>
            </w:r>
          </w:p>
          <w:p w:rsidR="00F7556E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 adjectives</w:t>
            </w:r>
          </w:p>
        </w:tc>
        <w:tc>
          <w:tcPr>
            <w:tcW w:w="2409" w:type="dxa"/>
          </w:tcPr>
          <w:p w:rsidR="003F4E7C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nouns</w:t>
            </w:r>
          </w:p>
        </w:tc>
        <w:tc>
          <w:tcPr>
            <w:tcW w:w="2409" w:type="dxa"/>
          </w:tcPr>
          <w:p w:rsidR="003F4E7C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Prefixes: dis-, mis-, un-</w:t>
            </w:r>
          </w:p>
        </w:tc>
        <w:tc>
          <w:tcPr>
            <w:tcW w:w="2409" w:type="dxa"/>
          </w:tcPr>
          <w:p w:rsidR="008801CF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Subordinating conjunctions</w:t>
            </w:r>
          </w:p>
          <w:p w:rsidR="003D6496" w:rsidRPr="001802A7" w:rsidRDefault="003D6496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Inverted commas</w:t>
            </w:r>
          </w:p>
          <w:p w:rsidR="00F7556E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speech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B37AC5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– time, place and cause</w:t>
            </w: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Prefixes: in-,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Suffixes: -</w:t>
            </w:r>
            <w:proofErr w:type="spellStart"/>
            <w:r>
              <w:rPr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409" w:type="dxa"/>
          </w:tcPr>
          <w:p w:rsidR="008801CF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 conjunctions</w:t>
            </w:r>
          </w:p>
          <w:p w:rsidR="003D6496" w:rsidRPr="001802A7" w:rsidRDefault="003D6496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913F0C" w:rsidRDefault="00F7556E" w:rsidP="00913F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Organisational</w:t>
            </w:r>
            <w:proofErr w:type="spellEnd"/>
            <w:r>
              <w:rPr>
                <w:sz w:val="24"/>
                <w:szCs w:val="24"/>
              </w:rPr>
              <w:t xml:space="preserve"> devices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2E0AA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Prefixes: re-, sub-, inter-, semi-</w:t>
            </w:r>
          </w:p>
        </w:tc>
        <w:tc>
          <w:tcPr>
            <w:tcW w:w="2409" w:type="dxa"/>
          </w:tcPr>
          <w:p w:rsidR="003F4E7C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 beginning with vowels</w:t>
            </w:r>
          </w:p>
          <w:p w:rsidR="003D6496" w:rsidRPr="001802A7" w:rsidRDefault="003D6496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conjunctions</w:t>
            </w: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C1629F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Suffixes: -</w:t>
            </w:r>
            <w:proofErr w:type="spellStart"/>
            <w:r>
              <w:rPr>
                <w:sz w:val="24"/>
                <w:szCs w:val="24"/>
              </w:rPr>
              <w:t>ous</w:t>
            </w:r>
            <w:proofErr w:type="spellEnd"/>
            <w:r>
              <w:rPr>
                <w:sz w:val="24"/>
                <w:szCs w:val="24"/>
              </w:rPr>
              <w:t xml:space="preserve"> and -</w:t>
            </w:r>
            <w:proofErr w:type="spellStart"/>
            <w:r>
              <w:rPr>
                <w:sz w:val="24"/>
                <w:szCs w:val="24"/>
              </w:rPr>
              <w:t>ious</w:t>
            </w:r>
            <w:proofErr w:type="spellEnd"/>
          </w:p>
        </w:tc>
        <w:tc>
          <w:tcPr>
            <w:tcW w:w="2409" w:type="dxa"/>
          </w:tcPr>
          <w:p w:rsidR="004D7093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families</w:t>
            </w:r>
          </w:p>
        </w:tc>
        <w:tc>
          <w:tcPr>
            <w:tcW w:w="2409" w:type="dxa"/>
          </w:tcPr>
          <w:p w:rsidR="006F799C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and cause conjunctions</w:t>
            </w:r>
          </w:p>
          <w:p w:rsidR="003D6496" w:rsidRPr="001802A7" w:rsidRDefault="003D6496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1802A7" w:rsidRDefault="00F7556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and evaluating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</w:tbl>
    <w:p w:rsidR="00E42AE2" w:rsidRDefault="00C21D31"/>
    <w:sectPr w:rsidR="00E42AE2" w:rsidSect="006A2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EBE"/>
    <w:multiLevelType w:val="hybridMultilevel"/>
    <w:tmpl w:val="A732D7A6"/>
    <w:lvl w:ilvl="0" w:tplc="2A66E2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7"/>
    <w:rsid w:val="0000144C"/>
    <w:rsid w:val="001802A7"/>
    <w:rsid w:val="00235B44"/>
    <w:rsid w:val="003D6496"/>
    <w:rsid w:val="003F4E7C"/>
    <w:rsid w:val="004D7093"/>
    <w:rsid w:val="004E7F17"/>
    <w:rsid w:val="006A2814"/>
    <w:rsid w:val="006F799C"/>
    <w:rsid w:val="00724F98"/>
    <w:rsid w:val="007A4E0D"/>
    <w:rsid w:val="007B5E4C"/>
    <w:rsid w:val="008801CF"/>
    <w:rsid w:val="00885F70"/>
    <w:rsid w:val="00913F0C"/>
    <w:rsid w:val="00A322FD"/>
    <w:rsid w:val="00AC2765"/>
    <w:rsid w:val="00C21D31"/>
    <w:rsid w:val="00DB5ED9"/>
    <w:rsid w:val="00EB00F8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5583"/>
  <w15:chartTrackingRefBased/>
  <w15:docId w15:val="{D5F3EC0E-D397-4970-90CE-FFA2D15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Ceinwn Lodge</dc:creator>
  <cp:keywords/>
  <dc:description/>
  <cp:lastModifiedBy>Ceinwen Lodge</cp:lastModifiedBy>
  <cp:revision>2</cp:revision>
  <dcterms:created xsi:type="dcterms:W3CDTF">2022-05-05T12:53:00Z</dcterms:created>
  <dcterms:modified xsi:type="dcterms:W3CDTF">2022-05-05T12:53:00Z</dcterms:modified>
</cp:coreProperties>
</file>